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05/27/2022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 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story point = 1 day (3 hours)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1- </w:t>
      </w:r>
      <w:r w:rsidDel="00000000" w:rsidR="00000000" w:rsidRPr="00000000">
        <w:rPr>
          <w:rtl w:val="0"/>
        </w:rPr>
        <w:t xml:space="preserve">As a User, I want to be able to change my email, so that I can have better control over my account. ( 5 story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2- </w:t>
      </w:r>
      <w:r w:rsidDel="00000000" w:rsidR="00000000" w:rsidRPr="00000000">
        <w:rPr>
          <w:rtl w:val="0"/>
        </w:rPr>
        <w:t xml:space="preserve">As a user (caregiver), I want to be able to see a page with the list of my care recipients. ( 6 story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3- </w:t>
      </w:r>
      <w:r w:rsidDel="00000000" w:rsidR="00000000" w:rsidRPr="00000000">
        <w:rPr>
          <w:rtl w:val="0"/>
        </w:rPr>
        <w:t xml:space="preserve">As a user (baby boomer) I would like to create an emergency contact priority list so that my priority contacts get alerted first. ( 5 story points)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Katherine Diaz-Nunez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1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1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Karen Martinez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 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Destany Medina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Story 2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Story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70FD"/>
  </w:style>
  <w:style w:type="paragraph" w:styleId="Footer">
    <w:name w:val="footer"/>
    <w:basedOn w:val="Normal"/>
    <w:link w:val="FooterChar"/>
    <w:uiPriority w:val="99"/>
    <w:unhideWhenUsed w:val="1"/>
    <w:rsid w:val="00F970F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70F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67LNdDso/X5lJUwMV9Wht0Smbw==">AMUW2mW7nVJJ7lVrXIhF3zoH9xr4RCR+7QywBDqcTwJGHESC+ocVzbLIwWjnqVggb7cjQ6Lg2aa8MJOxlLRJPaTNp951NJvnBG/Tfs99zfCISLETjYqfagc=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